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1"/>
      </w:tblGrid>
      <w:tr w:rsidR="0071169E" w:rsidRPr="0071169E" w:rsidTr="00712526">
        <w:trPr>
          <w:trHeight w:val="422"/>
        </w:trPr>
        <w:tc>
          <w:tcPr>
            <w:tcW w:w="11001" w:type="dxa"/>
          </w:tcPr>
          <w:p w:rsidR="0071169E" w:rsidRPr="000A50B2" w:rsidRDefault="006863D6" w:rsidP="000A50B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 supervision of the Mobility Manager, performs scheduling, routing and dispatching duties; operates a variety of communication equipment, including telephone, computer dispatching software, and tablets; creates, maintains and monitors daily routing; and responds to requests for service and provides a variety of information to passengers and the general public</w:t>
            </w:r>
          </w:p>
        </w:tc>
      </w:tr>
    </w:tbl>
    <w:p w:rsidR="0071169E" w:rsidRPr="0071169E" w:rsidRDefault="0071169E" w:rsidP="0071169E">
      <w:pPr>
        <w:spacing w:after="0" w:line="240" w:lineRule="auto"/>
        <w:rPr>
          <w:rFonts w:ascii="Tahoma" w:eastAsia="Times New Roman" w:hAnsi="Tahoma" w:cs="Tahoma"/>
          <w:sz w:val="6"/>
          <w:szCs w:val="16"/>
        </w:rPr>
      </w:pPr>
    </w:p>
    <w:tbl>
      <w:tblPr>
        <w:tblW w:w="110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1"/>
      </w:tblGrid>
      <w:tr w:rsidR="0071169E" w:rsidRPr="0071169E" w:rsidTr="00B30308">
        <w:tc>
          <w:tcPr>
            <w:tcW w:w="11001" w:type="dxa"/>
            <w:shd w:val="clear" w:color="auto" w:fill="D9D9D9" w:themeFill="background1" w:themeFillShade="D9"/>
          </w:tcPr>
          <w:p w:rsidR="0071169E" w:rsidRPr="006863D6" w:rsidRDefault="006863D6" w:rsidP="00711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highlight w:val="lightGray"/>
              </w:rPr>
            </w:pPr>
            <w:r w:rsidRPr="00B30308">
              <w:rPr>
                <w:rFonts w:ascii="Tahoma" w:eastAsia="Times New Roman" w:hAnsi="Tahoma" w:cs="Tahoma"/>
                <w:b/>
                <w:bCs/>
                <w:szCs w:val="24"/>
              </w:rPr>
              <w:t>Principal Duties and Responsibilities</w:t>
            </w:r>
          </w:p>
        </w:tc>
      </w:tr>
      <w:tr w:rsidR="0071169E" w:rsidRPr="0071169E" w:rsidTr="00065311">
        <w:trPr>
          <w:trHeight w:val="1115"/>
        </w:trPr>
        <w:tc>
          <w:tcPr>
            <w:tcW w:w="11001" w:type="dxa"/>
          </w:tcPr>
          <w:p w:rsidR="006863D6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 w:rsidRPr="00AF38C5">
              <w:rPr>
                <w:rFonts w:asciiTheme="majorHAnsi" w:hAnsiTheme="majorHAnsi"/>
              </w:rPr>
              <w:t>Provide dispatching and routing services to seniors, disabled individuals certified under the Americans with Disabilities Ac</w:t>
            </w:r>
            <w:r>
              <w:rPr>
                <w:rFonts w:asciiTheme="majorHAnsi" w:hAnsiTheme="majorHAnsi"/>
              </w:rPr>
              <w:t>t (ADA) and the general public</w:t>
            </w:r>
          </w:p>
          <w:p w:rsidR="006863D6" w:rsidRPr="00AF38C5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 w:rsidRPr="00AF38C5">
              <w:rPr>
                <w:rFonts w:asciiTheme="majorHAnsi" w:hAnsiTheme="majorHAnsi"/>
              </w:rPr>
              <w:t>Create, maintain and monitor computerized daily manifests/schedules for dispatching and routing transit services; modify and updat</w:t>
            </w:r>
            <w:r>
              <w:rPr>
                <w:rFonts w:asciiTheme="majorHAnsi" w:hAnsiTheme="majorHAnsi"/>
              </w:rPr>
              <w:t>e schedules to improve services</w:t>
            </w:r>
          </w:p>
          <w:p w:rsidR="006863D6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 w:rsidRPr="00DE0AEB">
              <w:rPr>
                <w:rFonts w:asciiTheme="majorHAnsi" w:hAnsiTheme="majorHAnsi"/>
              </w:rPr>
              <w:t>Provide a variety of public transportation information to passengers, the general public and other public</w:t>
            </w:r>
            <w:r>
              <w:rPr>
                <w:rFonts w:asciiTheme="majorHAnsi" w:hAnsiTheme="majorHAnsi"/>
              </w:rPr>
              <w:t xml:space="preserve"> </w:t>
            </w:r>
            <w:r w:rsidRPr="00DE0AEB">
              <w:rPr>
                <w:rFonts w:asciiTheme="majorHAnsi" w:hAnsiTheme="majorHAnsi"/>
              </w:rPr>
              <w:t>agencies; provide quality customer service and respond to public inquiries and requests for service in a</w:t>
            </w:r>
            <w:r>
              <w:rPr>
                <w:rFonts w:asciiTheme="majorHAnsi" w:hAnsiTheme="majorHAnsi"/>
              </w:rPr>
              <w:t xml:space="preserve"> </w:t>
            </w:r>
            <w:r w:rsidRPr="00DE0AEB">
              <w:rPr>
                <w:rFonts w:asciiTheme="majorHAnsi" w:hAnsiTheme="majorHAnsi"/>
              </w:rPr>
              <w:t>courteous</w:t>
            </w:r>
            <w:r>
              <w:rPr>
                <w:rFonts w:asciiTheme="majorHAnsi" w:hAnsiTheme="majorHAnsi"/>
              </w:rPr>
              <w:t xml:space="preserve"> and professional manner</w:t>
            </w:r>
          </w:p>
          <w:p w:rsidR="006863D6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 w:rsidRPr="009D015B">
              <w:rPr>
                <w:rFonts w:asciiTheme="majorHAnsi" w:hAnsiTheme="majorHAnsi"/>
              </w:rPr>
              <w:t>Use Web based travel planners</w:t>
            </w:r>
            <w:r>
              <w:rPr>
                <w:rFonts w:asciiTheme="majorHAnsi" w:hAnsiTheme="majorHAnsi"/>
              </w:rPr>
              <w:t>, such as Google Maps,</w:t>
            </w:r>
            <w:r w:rsidRPr="009D015B">
              <w:rPr>
                <w:rFonts w:asciiTheme="majorHAnsi" w:hAnsiTheme="majorHAnsi"/>
              </w:rPr>
              <w:t xml:space="preserve"> to assist people in developing travel plans by matching</w:t>
            </w:r>
            <w:r>
              <w:rPr>
                <w:rFonts w:asciiTheme="majorHAnsi" w:hAnsiTheme="majorHAnsi"/>
              </w:rPr>
              <w:t xml:space="preserve"> </w:t>
            </w:r>
            <w:r w:rsidRPr="009D015B">
              <w:rPr>
                <w:rFonts w:asciiTheme="majorHAnsi" w:hAnsiTheme="majorHAnsi"/>
              </w:rPr>
              <w:t xml:space="preserve">transportation resources to </w:t>
            </w:r>
            <w:r>
              <w:rPr>
                <w:rFonts w:asciiTheme="majorHAnsi" w:hAnsiTheme="majorHAnsi"/>
              </w:rPr>
              <w:t>accommodate specific needs</w:t>
            </w:r>
          </w:p>
          <w:p w:rsidR="006863D6" w:rsidRPr="009D015B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 clients schedule rides on other systems when needed</w:t>
            </w:r>
          </w:p>
          <w:p w:rsidR="006863D6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Assesses client needs and assists in identification of regional transportation options</w:t>
            </w:r>
          </w:p>
          <w:p w:rsidR="006863D6" w:rsidRPr="005C385B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unmet transportation needs and report to Mobility Manager</w:t>
            </w:r>
          </w:p>
          <w:p w:rsidR="006863D6" w:rsidRPr="00100053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Remains alert and exercises good judgment concerning emergency situations, abnormal driving co</w:t>
            </w:r>
            <w:r>
              <w:rPr>
                <w:rFonts w:asciiTheme="majorHAnsi" w:hAnsiTheme="majorHAnsi"/>
              </w:rPr>
              <w:t>nditions, and disabled vehicles</w:t>
            </w:r>
          </w:p>
          <w:p w:rsidR="006863D6" w:rsidRPr="00100053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Handles, processes, and maintains monies in accordance with au</w:t>
            </w:r>
            <w:r>
              <w:rPr>
                <w:rFonts w:asciiTheme="majorHAnsi" w:hAnsiTheme="majorHAnsi"/>
              </w:rPr>
              <w:t>thority policies and procedures</w:t>
            </w:r>
            <w:r w:rsidRPr="00100053">
              <w:rPr>
                <w:rFonts w:asciiTheme="majorHAnsi" w:hAnsiTheme="majorHAnsi"/>
              </w:rPr>
              <w:t xml:space="preserve"> </w:t>
            </w:r>
          </w:p>
          <w:p w:rsidR="006863D6" w:rsidRPr="005C385B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Processes ticket sales, reservations, and other services and documents in accordance with au</w:t>
            </w:r>
            <w:r>
              <w:rPr>
                <w:rFonts w:asciiTheme="majorHAnsi" w:hAnsiTheme="majorHAnsi"/>
              </w:rPr>
              <w:t>thority policies and procedures</w:t>
            </w:r>
          </w:p>
          <w:p w:rsidR="006863D6" w:rsidRPr="005C385B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t>Operate office equipment including</w:t>
            </w:r>
            <w:r>
              <w:rPr>
                <w:rFonts w:asciiTheme="majorHAnsi" w:hAnsiTheme="majorHAnsi"/>
              </w:rPr>
              <w:t xml:space="preserve"> a multi-line phone system,</w:t>
            </w:r>
            <w:r w:rsidRPr="005C385B">
              <w:rPr>
                <w:rFonts w:asciiTheme="majorHAnsi" w:hAnsiTheme="majorHAnsi"/>
              </w:rPr>
              <w:t xml:space="preserve"> computers </w:t>
            </w:r>
            <w:r>
              <w:rPr>
                <w:rFonts w:asciiTheme="majorHAnsi" w:hAnsiTheme="majorHAnsi"/>
              </w:rPr>
              <w:t>and tablets</w:t>
            </w:r>
          </w:p>
          <w:p w:rsidR="006863D6" w:rsidRPr="005C385B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a</w:t>
            </w:r>
            <w:r w:rsidRPr="005C385B">
              <w:rPr>
                <w:rFonts w:asciiTheme="majorHAnsi" w:hAnsiTheme="majorHAnsi"/>
              </w:rPr>
              <w:t>dapt to changing technologies and learn functionality of new equipment and systems.</w:t>
            </w:r>
          </w:p>
          <w:p w:rsidR="006863D6" w:rsidRPr="005C385B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t>Communicate clearly and concis</w:t>
            </w:r>
            <w:r>
              <w:rPr>
                <w:rFonts w:asciiTheme="majorHAnsi" w:hAnsiTheme="majorHAnsi"/>
              </w:rPr>
              <w:t>ely, both orally and in writing</w:t>
            </w:r>
          </w:p>
          <w:p w:rsidR="006863D6" w:rsidRPr="005C385B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t>Establish and maintain effective working relationships with those contacted in the course of work.</w:t>
            </w:r>
          </w:p>
          <w:p w:rsidR="006863D6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mmediately i</w:t>
            </w:r>
            <w:r w:rsidRPr="00100053">
              <w:rPr>
                <w:rFonts w:asciiTheme="majorHAnsi" w:hAnsiTheme="majorHAnsi"/>
              </w:rPr>
              <w:t xml:space="preserve">nforms </w:t>
            </w:r>
            <w:r>
              <w:rPr>
                <w:rFonts w:asciiTheme="majorHAnsi" w:hAnsiTheme="majorHAnsi"/>
              </w:rPr>
              <w:t>Mobility Manager</w:t>
            </w:r>
            <w:r w:rsidRPr="00100053">
              <w:rPr>
                <w:rFonts w:asciiTheme="majorHAnsi" w:hAnsiTheme="majorHAnsi"/>
              </w:rPr>
              <w:t xml:space="preserve"> of any unusual incidents or circumstances during the cour</w:t>
            </w:r>
            <w:r>
              <w:rPr>
                <w:rFonts w:asciiTheme="majorHAnsi" w:hAnsiTheme="majorHAnsi"/>
              </w:rPr>
              <w:t>se of their daily routine</w:t>
            </w:r>
          </w:p>
          <w:p w:rsidR="006863D6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Expert knowledge of Reasonable Suspicion Training, working with BTA’s Designated Employer Representative (DER) as a frontline conduit for any suspicious behavior, ensuring everyone is safe and prepared for their assigned duties</w:t>
            </w:r>
          </w:p>
          <w:p w:rsidR="006863D6" w:rsidRPr="00B8795E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Customer satisfaction is paramount; creatively solving riders’ transportation needs is the primary role in this position. However, whenever possible it is expected for employees in this position to investigate better routing and/or make suggestions to the Mobility Manager in to maximize efficiencies  </w:t>
            </w:r>
          </w:p>
          <w:p w:rsidR="006863D6" w:rsidRPr="00100053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 with outreach events</w:t>
            </w:r>
          </w:p>
          <w:p w:rsidR="006863D6" w:rsidRPr="00100053" w:rsidRDefault="006863D6" w:rsidP="006863D6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Complies with all polici</w:t>
            </w:r>
            <w:r>
              <w:rPr>
                <w:rFonts w:asciiTheme="majorHAnsi" w:hAnsiTheme="majorHAnsi"/>
              </w:rPr>
              <w:t>es and procedures of the agency</w:t>
            </w:r>
          </w:p>
          <w:p w:rsidR="00B86131" w:rsidRPr="000A50B2" w:rsidRDefault="00B86131" w:rsidP="006863D6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</w:p>
        </w:tc>
      </w:tr>
      <w:tr w:rsidR="0071169E" w:rsidRPr="0071169E" w:rsidTr="00712526">
        <w:tc>
          <w:tcPr>
            <w:tcW w:w="11001" w:type="dxa"/>
          </w:tcPr>
          <w:p w:rsidR="0071169E" w:rsidRPr="0071169E" w:rsidRDefault="0071169E" w:rsidP="0071169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</w:pPr>
            <w:r w:rsidRPr="0071169E">
              <w:rPr>
                <w:rFonts w:ascii="Tahoma" w:eastAsia="Times New Roman" w:hAnsi="Tahoma" w:cs="Tahoma"/>
                <w:bCs/>
                <w:i/>
                <w:iCs/>
                <w:snapToGrid w:val="0"/>
                <w:sz w:val="20"/>
                <w:szCs w:val="24"/>
              </w:rPr>
              <w:t xml:space="preserve">To </w:t>
            </w:r>
            <w:r w:rsidRPr="0071169E">
              <w:rPr>
                <w:rFonts w:ascii="Tahoma" w:eastAsia="Times New Roman" w:hAnsi="Tahoma" w:cs="Tahoma"/>
                <w:i/>
                <w:iCs/>
                <w:snapToGrid w:val="0"/>
                <w:sz w:val="20"/>
                <w:szCs w:val="24"/>
              </w:rPr>
              <w:t>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      </w:r>
          </w:p>
        </w:tc>
      </w:tr>
    </w:tbl>
    <w:p w:rsidR="0071169E" w:rsidRPr="0071169E" w:rsidRDefault="0071169E" w:rsidP="0071169E">
      <w:pPr>
        <w:spacing w:after="0" w:line="240" w:lineRule="auto"/>
        <w:rPr>
          <w:rFonts w:ascii="Tahoma" w:eastAsia="Times New Roman" w:hAnsi="Tahoma" w:cs="Tahoma"/>
          <w:sz w:val="2"/>
          <w:szCs w:val="24"/>
        </w:rPr>
      </w:pPr>
    </w:p>
    <w:tbl>
      <w:tblPr>
        <w:tblW w:w="110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1"/>
      </w:tblGrid>
      <w:tr w:rsidR="0071169E" w:rsidRPr="0071169E" w:rsidTr="00712526">
        <w:tc>
          <w:tcPr>
            <w:tcW w:w="11001" w:type="dxa"/>
            <w:shd w:val="clear" w:color="auto" w:fill="D9D9D9"/>
          </w:tcPr>
          <w:p w:rsidR="0071169E" w:rsidRPr="0071169E" w:rsidRDefault="006863D6" w:rsidP="00711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</w:rPr>
              <w:t>Knowledge Skills, Abilities and Characteristics Required</w:t>
            </w:r>
          </w:p>
        </w:tc>
      </w:tr>
      <w:tr w:rsidR="0071169E" w:rsidRPr="0071169E" w:rsidTr="00712526">
        <w:tc>
          <w:tcPr>
            <w:tcW w:w="11001" w:type="dxa"/>
          </w:tcPr>
          <w:p w:rsidR="006863D6" w:rsidRPr="006863D6" w:rsidRDefault="006863D6" w:rsidP="006863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6863D6">
              <w:rPr>
                <w:rFonts w:asciiTheme="majorHAnsi" w:hAnsiTheme="majorHAnsi"/>
              </w:rPr>
              <w:t>Knowledge of local, state, and federal rules, regulations, ordinances, and laws relating to the operation of a bus</w:t>
            </w:r>
          </w:p>
          <w:p w:rsidR="006863D6" w:rsidRPr="005C385B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t>Correct English usage, sp</w:t>
            </w:r>
            <w:r>
              <w:rPr>
                <w:rFonts w:asciiTheme="majorHAnsi" w:hAnsiTheme="majorHAnsi"/>
              </w:rPr>
              <w:t>elling, grammar and punctuation</w:t>
            </w:r>
          </w:p>
          <w:p w:rsidR="006863D6" w:rsidRPr="005C385B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t>Modern office procedures, methods an</w:t>
            </w:r>
            <w:r>
              <w:rPr>
                <w:rFonts w:asciiTheme="majorHAnsi" w:hAnsiTheme="majorHAnsi"/>
              </w:rPr>
              <w:t>d equipment including computers</w:t>
            </w:r>
          </w:p>
          <w:p w:rsidR="006863D6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lastRenderedPageBreak/>
              <w:t>Principles a</w:t>
            </w:r>
            <w:r>
              <w:rPr>
                <w:rFonts w:asciiTheme="majorHAnsi" w:hAnsiTheme="majorHAnsi"/>
              </w:rPr>
              <w:t>nd procedures of record keeping</w:t>
            </w:r>
          </w:p>
          <w:p w:rsidR="006863D6" w:rsidRPr="005C385B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run reports and analyze data</w:t>
            </w:r>
          </w:p>
          <w:p w:rsidR="006863D6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t xml:space="preserve">Streets, landmarks, and geography of </w:t>
            </w:r>
            <w:r>
              <w:rPr>
                <w:rFonts w:asciiTheme="majorHAnsi" w:hAnsiTheme="majorHAnsi"/>
              </w:rPr>
              <w:t>Benzie County and its surrounding areas</w:t>
            </w:r>
          </w:p>
          <w:p w:rsidR="006863D6" w:rsidRPr="005C385B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read a map</w:t>
            </w:r>
          </w:p>
          <w:p w:rsidR="006863D6" w:rsidRPr="00100053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Telephone usage, interpersonal relatio</w:t>
            </w:r>
            <w:r>
              <w:rPr>
                <w:rFonts w:asciiTheme="majorHAnsi" w:hAnsiTheme="majorHAnsi"/>
              </w:rPr>
              <w:t>nships and communication skills</w:t>
            </w:r>
          </w:p>
          <w:p w:rsidR="006863D6" w:rsidRPr="00100053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Ability to handle confidential information appropriately</w:t>
            </w:r>
          </w:p>
          <w:p w:rsidR="007A5CF1" w:rsidRPr="006863D6" w:rsidRDefault="006863D6" w:rsidP="006863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5C385B">
              <w:rPr>
                <w:rFonts w:asciiTheme="majorHAnsi" w:hAnsiTheme="majorHAnsi"/>
              </w:rPr>
              <w:t>Understand and follo</w:t>
            </w:r>
            <w:r>
              <w:rPr>
                <w:rFonts w:asciiTheme="majorHAnsi" w:hAnsiTheme="majorHAnsi"/>
              </w:rPr>
              <w:t>w oral and written instructions</w:t>
            </w:r>
          </w:p>
        </w:tc>
      </w:tr>
      <w:tr w:rsidR="0071169E" w:rsidRPr="0071169E" w:rsidTr="00B30308">
        <w:tc>
          <w:tcPr>
            <w:tcW w:w="11001" w:type="dxa"/>
            <w:shd w:val="clear" w:color="auto" w:fill="D9D9D9" w:themeFill="background1" w:themeFillShade="D9"/>
          </w:tcPr>
          <w:p w:rsidR="0071169E" w:rsidRPr="00B30308" w:rsidRDefault="006863D6" w:rsidP="006863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30308">
              <w:rPr>
                <w:rFonts w:ascii="Tahoma" w:hAnsi="Tahoma" w:cs="Tahoma"/>
                <w:b/>
              </w:rPr>
              <w:lastRenderedPageBreak/>
              <w:t>Experience and Training</w:t>
            </w:r>
          </w:p>
        </w:tc>
      </w:tr>
      <w:tr w:rsidR="0071169E" w:rsidRPr="0071169E" w:rsidTr="00712526">
        <w:tc>
          <w:tcPr>
            <w:tcW w:w="11001" w:type="dxa"/>
          </w:tcPr>
          <w:p w:rsidR="006863D6" w:rsidRPr="00100053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High school graduate or equivalent</w:t>
            </w:r>
          </w:p>
          <w:p w:rsidR="006863D6" w:rsidRPr="00100053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Meets Federal and State DOT dr</w:t>
            </w:r>
            <w:r>
              <w:rPr>
                <w:rFonts w:asciiTheme="majorHAnsi" w:hAnsiTheme="majorHAnsi"/>
              </w:rPr>
              <w:t>ug/alcohol testing requirements</w:t>
            </w:r>
          </w:p>
          <w:p w:rsidR="006863D6" w:rsidRPr="00100053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>Must hav</w:t>
            </w:r>
            <w:r>
              <w:rPr>
                <w:rFonts w:asciiTheme="majorHAnsi" w:hAnsiTheme="majorHAnsi"/>
              </w:rPr>
              <w:t>e experience with Microsoft Word and Excel</w:t>
            </w:r>
          </w:p>
          <w:p w:rsidR="0071169E" w:rsidRPr="006863D6" w:rsidRDefault="006863D6" w:rsidP="006863D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 xml:space="preserve">Experience </w:t>
            </w:r>
            <w:r>
              <w:rPr>
                <w:rFonts w:asciiTheme="majorHAnsi" w:hAnsiTheme="majorHAnsi"/>
              </w:rPr>
              <w:t>with mapping programs preferred</w:t>
            </w:r>
          </w:p>
        </w:tc>
      </w:tr>
      <w:tr w:rsidR="0071169E" w:rsidRPr="0071169E" w:rsidTr="00B30308">
        <w:tc>
          <w:tcPr>
            <w:tcW w:w="11001" w:type="dxa"/>
            <w:shd w:val="clear" w:color="auto" w:fill="D9D9D9" w:themeFill="background1" w:themeFillShade="D9"/>
          </w:tcPr>
          <w:p w:rsidR="0071169E" w:rsidRPr="00B30308" w:rsidRDefault="00B30308" w:rsidP="00B3030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30308">
              <w:rPr>
                <w:rFonts w:ascii="Tahoma" w:hAnsi="Tahoma" w:cs="Tahoma"/>
                <w:b/>
                <w:highlight w:val="lightGray"/>
              </w:rPr>
              <w:t>Physical Conditions and Work Environment</w:t>
            </w:r>
          </w:p>
        </w:tc>
      </w:tr>
      <w:tr w:rsidR="0071169E" w:rsidRPr="0071169E" w:rsidTr="00712526">
        <w:tc>
          <w:tcPr>
            <w:tcW w:w="11001" w:type="dxa"/>
          </w:tcPr>
          <w:p w:rsidR="0071169E" w:rsidRPr="006863D6" w:rsidRDefault="006863D6" w:rsidP="00DE6E6F">
            <w:pPr>
              <w:spacing w:after="0" w:line="240" w:lineRule="auto"/>
              <w:rPr>
                <w:rFonts w:asciiTheme="majorHAnsi" w:hAnsiTheme="majorHAnsi"/>
              </w:rPr>
            </w:pPr>
            <w:r w:rsidRPr="00100053">
              <w:rPr>
                <w:rFonts w:asciiTheme="majorHAnsi" w:hAnsiTheme="majorHAnsi"/>
              </w:rPr>
              <w:t xml:space="preserve">Job duties are performed in </w:t>
            </w:r>
            <w:r>
              <w:rPr>
                <w:rFonts w:asciiTheme="majorHAnsi" w:hAnsiTheme="majorHAnsi"/>
              </w:rPr>
              <w:t>a</w:t>
            </w:r>
            <w:r w:rsidRPr="00100053">
              <w:rPr>
                <w:rFonts w:asciiTheme="majorHAnsi" w:hAnsiTheme="majorHAnsi"/>
              </w:rPr>
              <w:t xml:space="preserve"> typical office </w:t>
            </w:r>
            <w:r>
              <w:rPr>
                <w:rFonts w:asciiTheme="majorHAnsi" w:hAnsiTheme="majorHAnsi"/>
              </w:rPr>
              <w:t>environment</w:t>
            </w:r>
            <w:r w:rsidRPr="00100053">
              <w:rPr>
                <w:rFonts w:asciiTheme="majorHAnsi" w:hAnsiTheme="majorHAnsi"/>
              </w:rPr>
              <w:t>.</w:t>
            </w:r>
          </w:p>
        </w:tc>
      </w:tr>
    </w:tbl>
    <w:p w:rsidR="000E4D4A" w:rsidRDefault="000E4D4A">
      <w:bookmarkStart w:id="0" w:name="_GoBack"/>
      <w:bookmarkEnd w:id="0"/>
    </w:p>
    <w:sectPr w:rsidR="000E4D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4B" w:rsidRDefault="00B2404B" w:rsidP="0071169E">
      <w:pPr>
        <w:spacing w:after="0" w:line="240" w:lineRule="auto"/>
      </w:pPr>
      <w:r>
        <w:separator/>
      </w:r>
    </w:p>
  </w:endnote>
  <w:endnote w:type="continuationSeparator" w:id="0">
    <w:p w:rsidR="00B2404B" w:rsidRDefault="00B2404B" w:rsidP="0071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4B" w:rsidRDefault="00B2404B" w:rsidP="0071169E">
      <w:pPr>
        <w:spacing w:after="0" w:line="240" w:lineRule="auto"/>
      </w:pPr>
      <w:r>
        <w:separator/>
      </w:r>
    </w:p>
  </w:footnote>
  <w:footnote w:type="continuationSeparator" w:id="0">
    <w:p w:rsidR="00B2404B" w:rsidRDefault="00B2404B" w:rsidP="0071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85" w:rsidRPr="0071169E" w:rsidRDefault="00305A85" w:rsidP="0071169E">
    <w:pPr>
      <w:pStyle w:val="Header"/>
      <w:jc w:val="center"/>
      <w:rPr>
        <w:b/>
        <w:sz w:val="28"/>
        <w:szCs w:val="28"/>
      </w:rPr>
    </w:pPr>
    <w:r w:rsidRPr="0071169E">
      <w:rPr>
        <w:b/>
        <w:sz w:val="28"/>
        <w:szCs w:val="28"/>
      </w:rPr>
      <w:t>Benzie Transportation Authority</w:t>
    </w:r>
  </w:p>
  <w:p w:rsidR="00305A85" w:rsidRDefault="00B30308" w:rsidP="0071252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Transportation Coordinator</w:t>
    </w:r>
  </w:p>
  <w:p w:rsidR="00305A85" w:rsidRDefault="00305A85" w:rsidP="0071169E">
    <w:pPr>
      <w:pStyle w:val="Header"/>
      <w:jc w:val="center"/>
    </w:pPr>
    <w:r>
      <w:rPr>
        <w:sz w:val="32"/>
        <w:szCs w:val="32"/>
      </w:rPr>
      <w:t xml:space="preserve"> Job Description</w:t>
    </w:r>
  </w:p>
  <w:p w:rsidR="00305A85" w:rsidRPr="0071169E" w:rsidRDefault="00305A85" w:rsidP="0071169E">
    <w:pPr>
      <w:pStyle w:val="Header"/>
      <w:jc w:val="center"/>
      <w:rPr>
        <w:b/>
      </w:rPr>
    </w:pPr>
  </w:p>
  <w:p w:rsidR="00305A85" w:rsidRDefault="00B71CBE" w:rsidP="00B71CBE">
    <w:pPr>
      <w:pStyle w:val="Header"/>
      <w:tabs>
        <w:tab w:val="clear" w:pos="4680"/>
        <w:tab w:val="clear" w:pos="9360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36"/>
    <w:multiLevelType w:val="multilevel"/>
    <w:tmpl w:val="B160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1892"/>
    <w:multiLevelType w:val="hybridMultilevel"/>
    <w:tmpl w:val="63DA0FBE"/>
    <w:lvl w:ilvl="0" w:tplc="234A4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F6B96"/>
    <w:multiLevelType w:val="hybridMultilevel"/>
    <w:tmpl w:val="38BE4A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53269E"/>
    <w:multiLevelType w:val="hybridMultilevel"/>
    <w:tmpl w:val="4D4E3E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423EEF"/>
    <w:multiLevelType w:val="hybridMultilevel"/>
    <w:tmpl w:val="1388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B1"/>
    <w:multiLevelType w:val="hybridMultilevel"/>
    <w:tmpl w:val="DB247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53347"/>
    <w:multiLevelType w:val="hybridMultilevel"/>
    <w:tmpl w:val="57C23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56E0B1C"/>
    <w:multiLevelType w:val="hybridMultilevel"/>
    <w:tmpl w:val="59C0887E"/>
    <w:lvl w:ilvl="0" w:tplc="234A4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05F7"/>
    <w:multiLevelType w:val="hybridMultilevel"/>
    <w:tmpl w:val="F054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97B01"/>
    <w:multiLevelType w:val="hybridMultilevel"/>
    <w:tmpl w:val="FFAC2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2E4549"/>
    <w:multiLevelType w:val="hybridMultilevel"/>
    <w:tmpl w:val="AC56D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232461"/>
    <w:multiLevelType w:val="hybridMultilevel"/>
    <w:tmpl w:val="AA502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1775B7"/>
    <w:multiLevelType w:val="multilevel"/>
    <w:tmpl w:val="8658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92728"/>
    <w:multiLevelType w:val="hybridMultilevel"/>
    <w:tmpl w:val="C65A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7C9C"/>
    <w:multiLevelType w:val="hybridMultilevel"/>
    <w:tmpl w:val="94CA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50AF6"/>
    <w:multiLevelType w:val="hybridMultilevel"/>
    <w:tmpl w:val="5E6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E"/>
    <w:rsid w:val="000127E0"/>
    <w:rsid w:val="00015B42"/>
    <w:rsid w:val="00065311"/>
    <w:rsid w:val="00086B1B"/>
    <w:rsid w:val="000A50B2"/>
    <w:rsid w:val="000A78CE"/>
    <w:rsid w:val="000D56D9"/>
    <w:rsid w:val="000E4D4A"/>
    <w:rsid w:val="00103055"/>
    <w:rsid w:val="00185CE1"/>
    <w:rsid w:val="001C0DEF"/>
    <w:rsid w:val="00292B7F"/>
    <w:rsid w:val="002A2DD2"/>
    <w:rsid w:val="002A79C4"/>
    <w:rsid w:val="002C221A"/>
    <w:rsid w:val="002D3BD6"/>
    <w:rsid w:val="002E2C03"/>
    <w:rsid w:val="002F2528"/>
    <w:rsid w:val="002F42D7"/>
    <w:rsid w:val="002F6AB9"/>
    <w:rsid w:val="00305A85"/>
    <w:rsid w:val="00312897"/>
    <w:rsid w:val="00354046"/>
    <w:rsid w:val="003F70B9"/>
    <w:rsid w:val="00443ED2"/>
    <w:rsid w:val="00450992"/>
    <w:rsid w:val="004B0955"/>
    <w:rsid w:val="00560B51"/>
    <w:rsid w:val="005A3AC4"/>
    <w:rsid w:val="005A7683"/>
    <w:rsid w:val="005C441D"/>
    <w:rsid w:val="005C6EFF"/>
    <w:rsid w:val="00620C70"/>
    <w:rsid w:val="00623E71"/>
    <w:rsid w:val="00637A9D"/>
    <w:rsid w:val="00653D13"/>
    <w:rsid w:val="006863D6"/>
    <w:rsid w:val="006959E6"/>
    <w:rsid w:val="006A5E24"/>
    <w:rsid w:val="006D3B29"/>
    <w:rsid w:val="006D46CC"/>
    <w:rsid w:val="006D51B3"/>
    <w:rsid w:val="0071169E"/>
    <w:rsid w:val="00712526"/>
    <w:rsid w:val="00713CF4"/>
    <w:rsid w:val="00735BA6"/>
    <w:rsid w:val="007631AF"/>
    <w:rsid w:val="007649B9"/>
    <w:rsid w:val="0079734E"/>
    <w:rsid w:val="007A5CF1"/>
    <w:rsid w:val="007B41BA"/>
    <w:rsid w:val="007E73EB"/>
    <w:rsid w:val="007F1ED4"/>
    <w:rsid w:val="008761E9"/>
    <w:rsid w:val="008954A4"/>
    <w:rsid w:val="008B28E9"/>
    <w:rsid w:val="008D74A0"/>
    <w:rsid w:val="00946E09"/>
    <w:rsid w:val="009A4474"/>
    <w:rsid w:val="009F07FE"/>
    <w:rsid w:val="00B2404B"/>
    <w:rsid w:val="00B30308"/>
    <w:rsid w:val="00B31E71"/>
    <w:rsid w:val="00B71CBE"/>
    <w:rsid w:val="00B86131"/>
    <w:rsid w:val="00BE0A46"/>
    <w:rsid w:val="00CC5439"/>
    <w:rsid w:val="00CF1C1A"/>
    <w:rsid w:val="00D07A8B"/>
    <w:rsid w:val="00D105C8"/>
    <w:rsid w:val="00DA6888"/>
    <w:rsid w:val="00DD618B"/>
    <w:rsid w:val="00DE6E6F"/>
    <w:rsid w:val="00DF0907"/>
    <w:rsid w:val="00EC6973"/>
    <w:rsid w:val="00EC7880"/>
    <w:rsid w:val="00EE5BB6"/>
    <w:rsid w:val="00F12766"/>
    <w:rsid w:val="00F50785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9E"/>
  </w:style>
  <w:style w:type="paragraph" w:styleId="Footer">
    <w:name w:val="footer"/>
    <w:basedOn w:val="Normal"/>
    <w:link w:val="FooterChar"/>
    <w:uiPriority w:val="99"/>
    <w:unhideWhenUsed/>
    <w:rsid w:val="0071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9E"/>
  </w:style>
  <w:style w:type="paragraph" w:styleId="BalloonText">
    <w:name w:val="Balloon Text"/>
    <w:basedOn w:val="Normal"/>
    <w:link w:val="BalloonTextChar"/>
    <w:uiPriority w:val="99"/>
    <w:semiHidden/>
    <w:unhideWhenUsed/>
    <w:rsid w:val="0071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9E"/>
  </w:style>
  <w:style w:type="paragraph" w:styleId="Footer">
    <w:name w:val="footer"/>
    <w:basedOn w:val="Normal"/>
    <w:link w:val="FooterChar"/>
    <w:uiPriority w:val="99"/>
    <w:unhideWhenUsed/>
    <w:rsid w:val="0071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9E"/>
  </w:style>
  <w:style w:type="paragraph" w:styleId="BalloonText">
    <w:name w:val="Balloon Text"/>
    <w:basedOn w:val="Normal"/>
    <w:link w:val="BalloonTextChar"/>
    <w:uiPriority w:val="99"/>
    <w:semiHidden/>
    <w:unhideWhenUsed/>
    <w:rsid w:val="0071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83D9-5919-43AE-8B55-615ED151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Nancy Hunt</cp:lastModifiedBy>
  <cp:revision>3</cp:revision>
  <cp:lastPrinted>2019-06-28T16:24:00Z</cp:lastPrinted>
  <dcterms:created xsi:type="dcterms:W3CDTF">2019-06-28T16:24:00Z</dcterms:created>
  <dcterms:modified xsi:type="dcterms:W3CDTF">2019-06-28T16:26:00Z</dcterms:modified>
</cp:coreProperties>
</file>